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tif" ContentType="image/tif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left="83" w:right="88"/>
        <w:jc w:val="center"/>
        <w:rPr>
          <w:sz w:val="28"/>
          <w:szCs w:val="28"/>
        </w:rPr>
      </w:pPr>
      <w:r>
        <w:rPr/>
        <mc:AlternateContent>
          <mc:Choice Requires="wpg">
            <w:drawing>
              <wp:inline distT="0" distB="0" distL="0" distR="0" wp14:anchorId="0FD77CE4">
                <wp:extent cx="6573520" cy="44450"/>
                <wp:effectExtent l="0" t="0" r="0" b="0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600" cy="44280"/>
                          <a:chOff x="0" y="0"/>
                          <a:chExt cx="6573600" cy="44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73600" cy="44280"/>
                          </a:xfrm>
                          <a:custGeom>
                            <a:avLst/>
                            <a:gdLst>
                              <a:gd name="textAreaLeft" fmla="*/ 0 w 3726720"/>
                              <a:gd name="textAreaRight" fmla="*/ 3727080 w 3726720"/>
                              <a:gd name="textAreaTop" fmla="*/ 0 h 25200"/>
                              <a:gd name="textAreaBottom" fmla="*/ 25560 h 25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46545" h="45085">
                                <a:moveTo>
                                  <a:pt x="6646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646545" y="45084"/>
                                </a:lnTo>
                                <a:lnTo>
                                  <a:pt x="664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6c9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3.55pt;width:517.6pt;height:3.5pt" coordorigin="0,-71" coordsize="10352,70"/>
            </w:pict>
          </mc:Fallback>
        </mc:AlternateContent>
      </w:r>
    </w:p>
    <w:p>
      <w:pPr>
        <w:pStyle w:val="Normal"/>
        <w:spacing w:lineRule="auto" w:line="360"/>
        <w:ind w:left="83" w:right="88"/>
        <w:jc w:val="center"/>
        <w:rPr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555CE1C3">
                <wp:simplePos x="0" y="0"/>
                <wp:positionH relativeFrom="page">
                  <wp:posOffset>629920</wp:posOffset>
                </wp:positionH>
                <wp:positionV relativeFrom="paragraph">
                  <wp:posOffset>683260</wp:posOffset>
                </wp:positionV>
                <wp:extent cx="6632575" cy="45085"/>
                <wp:effectExtent l="0" t="0" r="0" b="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640" cy="45000"/>
                        </a:xfrm>
                        <a:custGeom>
                          <a:avLst/>
                          <a:gdLst>
                            <a:gd name="textAreaLeft" fmla="*/ 0 w 3760200"/>
                            <a:gd name="textAreaRight" fmla="*/ 3760560 w 3760200"/>
                            <a:gd name="textAreaTop" fmla="*/ 0 h 25560"/>
                            <a:gd name="textAreaBottom" fmla="*/ 2592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632575" h="45085">
                              <a:moveTo>
                                <a:pt x="6632575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6632575" y="45084"/>
                              </a:lnTo>
                              <a:lnTo>
                                <a:pt x="6632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5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inline distT="0" distB="0" distL="0" distR="0">
            <wp:extent cx="6573520" cy="561340"/>
            <wp:effectExtent l="0" t="0" r="0" b="0"/>
            <wp:docPr id="4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left="83" w:right="8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UNIVERSIDADE DE BRASÍLIA</w:t>
      </w:r>
    </w:p>
    <w:p>
      <w:pPr>
        <w:pStyle w:val="BodyTex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PROGRAMA DE PÓS-GRADUAÇÃO EM CIÊNCIAS DO COMPORTAMENTO</w:t>
      </w:r>
    </w:p>
    <w:p>
      <w:pPr>
        <w:pStyle w:val="BodyTex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(PPG-CDC)</w:t>
      </w:r>
    </w:p>
    <w:p>
      <w:pPr>
        <w:pStyle w:val="Normal"/>
        <w:ind w:left="83" w:right="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Nº</w:t>
      </w:r>
      <w:r>
        <w:rPr>
          <w:b/>
          <w:bCs/>
          <w:spacing w:val="-8"/>
          <w:sz w:val="28"/>
          <w:szCs w:val="28"/>
        </w:rPr>
        <w:t xml:space="preserve"> 0003</w:t>
      </w:r>
      <w:r>
        <w:rPr>
          <w:b/>
          <w:bCs/>
          <w:sz w:val="28"/>
          <w:szCs w:val="28"/>
        </w:rPr>
        <w:t>/2026/PPG-</w:t>
      </w:r>
      <w:r>
        <w:rPr>
          <w:b/>
          <w:bCs/>
          <w:spacing w:val="-4"/>
          <w:sz w:val="28"/>
          <w:szCs w:val="28"/>
        </w:rPr>
        <w:t>CdC</w:t>
      </w:r>
    </w:p>
    <w:p>
      <w:pPr>
        <w:pStyle w:val="Title"/>
        <w:spacing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le"/>
        <w:spacing w:before="0" w:after="0"/>
        <w:ind w:left="83" w:right="83"/>
        <w:rPr>
          <w:sz w:val="24"/>
          <w:szCs w:val="24"/>
        </w:rPr>
      </w:pPr>
      <w:r>
        <w:rPr>
          <w:b w:val="false"/>
          <w:bCs w:val="false"/>
        </w:rPr>
        <w:t>PROCESSO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</w:rPr>
        <w:t>SELETIVO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</w:rPr>
        <w:t>PARA</w:t>
      </w:r>
      <w:r>
        <w:rPr>
          <w:b w:val="false"/>
          <w:bCs w:val="false"/>
          <w:spacing w:val="-6"/>
        </w:rPr>
        <w:t xml:space="preserve"> </w:t>
      </w:r>
      <w:r>
        <w:rPr>
          <w:b w:val="false"/>
          <w:bCs w:val="false"/>
        </w:rPr>
        <w:t>CONCESSÃO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</w:rPr>
        <w:t>DE AUXÍLIO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</w:rPr>
        <w:t>À</w:t>
      </w:r>
      <w:r>
        <w:rPr>
          <w:b w:val="false"/>
          <w:bCs w:val="false"/>
          <w:spacing w:val="-6"/>
        </w:rPr>
        <w:t xml:space="preserve"> </w:t>
      </w:r>
      <w:r>
        <w:rPr>
          <w:b w:val="false"/>
          <w:bCs w:val="false"/>
        </w:rPr>
        <w:t>EXECUÇÃO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</w:rPr>
        <w:t>DE PROJETOS DE PESQUISAS CIENTÍFICAS - DISCENTES DE MESTRADO E DOUTORADO DO PPG-CDC</w:t>
      </w:r>
      <w:r>
        <w:rPr>
          <w:spacing w:val="-2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405" w:leader="none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05" w:leader="none"/>
        </w:tabs>
        <w:ind w:right="39"/>
        <w:jc w:val="center"/>
        <w:rPr>
          <w:sz w:val="24"/>
          <w:szCs w:val="24"/>
        </w:rPr>
      </w:pPr>
      <w:r>
        <w:rPr>
          <w:sz w:val="24"/>
          <w:szCs w:val="24"/>
        </w:rPr>
        <w:t>RETIFICAÇÃO DO EDITAL 03/2026</w:t>
      </w:r>
    </w:p>
    <w:p>
      <w:pPr>
        <w:pStyle w:val="Normal"/>
        <w:tabs>
          <w:tab w:val="clear" w:pos="720"/>
          <w:tab w:val="left" w:pos="405" w:leader="none"/>
        </w:tabs>
        <w:ind w:right="3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05" w:leader="none"/>
        </w:tabs>
        <w:ind w:right="39"/>
        <w:jc w:val="center"/>
        <w:rPr>
          <w:sz w:val="24"/>
          <w:szCs w:val="24"/>
        </w:rPr>
      </w:pPr>
      <w:r>
        <w:rPr>
          <w:sz w:val="24"/>
          <w:szCs w:val="24"/>
        </w:rPr>
        <w:t>O Coordenador do Programa de Pós-Graduação em Ciências do Comportamento (PPG-CdC), no uso de suas atribuições legais, torna pública a RETIFICAÇÃO do Edital nº 03/2026.</w:t>
      </w:r>
    </w:p>
    <w:p>
      <w:pPr>
        <w:pStyle w:val="Normal"/>
        <w:tabs>
          <w:tab w:val="clear" w:pos="720"/>
          <w:tab w:val="left" w:pos="405" w:leader="none"/>
        </w:tabs>
        <w:spacing w:lineRule="auto" w:line="360"/>
        <w:ind w:right="3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05" w:leader="none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Onde se lê:</w:t>
      </w:r>
    </w:p>
    <w:p>
      <w:pPr>
        <w:pStyle w:val="Normal"/>
        <w:tabs>
          <w:tab w:val="clear" w:pos="720"/>
          <w:tab w:val="left" w:pos="405" w:leader="none"/>
        </w:tabs>
        <w:ind w:right="39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270" w:leader="none"/>
        </w:tabs>
        <w:ind w:hanging="357" w:left="385"/>
        <w:rPr/>
      </w:pPr>
      <w:r>
        <w:rPr/>
        <w:t>DO</w:t>
      </w:r>
      <w:r>
        <w:rPr>
          <w:spacing w:val="-2"/>
        </w:rPr>
        <w:t xml:space="preserve"> </w:t>
      </w:r>
      <w:r>
        <w:rPr/>
        <w:t>CRONOGRAMA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ATIVIDADES</w:t>
      </w:r>
    </w:p>
    <w:tbl>
      <w:tblPr>
        <w:tblW w:w="10286" w:type="dxa"/>
        <w:jc w:val="left"/>
        <w:tblInd w:w="6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922"/>
        <w:gridCol w:w="6363"/>
      </w:tblGrid>
      <w:tr>
        <w:trPr>
          <w:trHeight w:val="263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shd w:color="auto" w:fill="EDEDED" w:val="clear"/>
          </w:tcPr>
          <w:p>
            <w:pPr>
              <w:pStyle w:val="TableParagraph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DATAS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shd w:color="auto" w:fill="EDEDED" w:val="clear"/>
          </w:tcPr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</w:tr>
      <w:tr>
        <w:trPr>
          <w:trHeight w:val="531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abril</w:t>
            </w:r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PPG-CDC</w:t>
            </w:r>
          </w:p>
        </w:tc>
      </w:tr>
      <w:tr>
        <w:trPr>
          <w:trHeight w:val="813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hanging="600" w:left="1468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abril de 2026 até às 20h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firstLine="4" w:left="20" w:right="4"/>
              <w:jc w:val="center"/>
              <w:rPr>
                <w:color w:val="0462C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Apresentação de lista provisória de contemplados no endereço eletrônico:</w:t>
            </w:r>
          </w:p>
          <w:p>
            <w:pPr>
              <w:pStyle w:val="TableParagraph"/>
              <w:ind w:left="20"/>
              <w:jc w:val="center"/>
              <w:rPr>
                <w:color w:val="0462C0"/>
                <w:sz w:val="24"/>
                <w:szCs w:val="24"/>
                <w:u w:val="single"/>
              </w:rPr>
            </w:pPr>
            <w:hyperlink r:id="rId3">
              <w:r>
                <w:rPr>
                  <w:rStyle w:val="Hyperlink"/>
                  <w:sz w:val="24"/>
                  <w:szCs w:val="24"/>
                </w:rPr>
                <w:t>www.cdc.unb.br</w:t>
              </w:r>
            </w:hyperlink>
          </w:p>
        </w:tc>
      </w:tr>
      <w:tr>
        <w:trPr>
          <w:trHeight w:val="538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20"/>
              <w:jc w:val="center"/>
              <w:rPr/>
            </w:pPr>
            <w:r>
              <w:rPr/>
              <w:t>22 de abril de 2026 até às 17h00.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296"/>
              <w:jc w:val="center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interposição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ind w:left="36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contemplados,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eletrônico: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hyperlink r:id="rId4">
              <w:r>
                <w:rPr>
                  <w:rStyle w:val="Hyperlink"/>
                  <w:sz w:val="24"/>
                  <w:szCs w:val="24"/>
                </w:rPr>
                <w:t>ppg.cdc@unb.br</w:t>
              </w:r>
            </w:hyperlink>
          </w:p>
        </w:tc>
      </w:tr>
      <w:tr>
        <w:trPr>
          <w:trHeight w:val="812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hanging="600" w:left="1468" w:right="628"/>
              <w:jc w:val="center"/>
              <w:rPr/>
            </w:pPr>
            <w:r>
              <w:rPr/>
              <w:t>24 de abril de 2026 até às 17h00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20" w:right="4"/>
              <w:jc w:val="center"/>
              <w:rPr>
                <w:color w:val="0462C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Apresentação de lista final de contemplados no endereço eletrônico:</w:t>
            </w:r>
          </w:p>
          <w:p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hyperlink r:id="rId5">
              <w:r>
                <w:rPr>
                  <w:rStyle w:val="Hyperlink"/>
                  <w:sz w:val="24"/>
                  <w:szCs w:val="24"/>
                </w:rPr>
                <w:t>https://cdc.unb.br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63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20" w:right="3"/>
              <w:jc w:val="center"/>
              <w:rPr/>
            </w:pPr>
            <w:r>
              <w:rPr/>
              <w:t>Até 27 de abril de 2026 até às 17h00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Pagamento</w:t>
            </w:r>
          </w:p>
        </w:tc>
      </w:tr>
    </w:tbl>
    <w:p>
      <w:pPr>
        <w:pStyle w:val="ListParagraph"/>
        <w:tabs>
          <w:tab w:val="clear" w:pos="720"/>
          <w:tab w:val="left" w:pos="270" w:leader="none"/>
        </w:tabs>
        <w:ind w:left="27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left"/>
        <w:rPr>
          <w:bCs/>
          <w:sz w:val="24"/>
        </w:rPr>
      </w:pPr>
      <w:r>
        <w:rPr>
          <w:bCs/>
          <w:sz w:val="24"/>
        </w:rPr>
        <w:t>Leia-se:</w:t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left"/>
        <w:rPr>
          <w:bCs/>
          <w:sz w:val="24"/>
        </w:rPr>
      </w:pPr>
      <w:r>
        <w:rPr>
          <w:bCs/>
          <w:sz w:val="24"/>
        </w:rPr>
      </w:r>
    </w:p>
    <w:tbl>
      <w:tblPr>
        <w:tblW w:w="10286" w:type="dxa"/>
        <w:jc w:val="left"/>
        <w:tblInd w:w="-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922"/>
        <w:gridCol w:w="6363"/>
      </w:tblGrid>
      <w:tr>
        <w:trPr>
          <w:trHeight w:val="263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shd w:color="auto" w:fill="EDEDED" w:val="clear"/>
          </w:tcPr>
          <w:p>
            <w:pPr>
              <w:pStyle w:val="TableParagraph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DATAS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shd w:color="auto" w:fill="EDEDED" w:val="clear"/>
          </w:tcPr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</w:tr>
      <w:tr>
        <w:trPr>
          <w:trHeight w:val="531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4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abril</w:t>
            </w:r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PPG-CDC</w:t>
            </w:r>
          </w:p>
        </w:tc>
      </w:tr>
      <w:tr>
        <w:trPr>
          <w:trHeight w:val="813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abril de 2026 até às 20h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firstLine="4" w:left="20" w:right="4"/>
              <w:jc w:val="center"/>
              <w:rPr>
                <w:color w:val="0462C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Apresentação de lista provisória de contemplados no endereço eletrônico:</w:t>
            </w:r>
          </w:p>
          <w:p>
            <w:pPr>
              <w:pStyle w:val="TableParagraph"/>
              <w:ind w:left="20"/>
              <w:jc w:val="center"/>
              <w:rPr>
                <w:color w:val="0462C0"/>
                <w:sz w:val="24"/>
                <w:szCs w:val="24"/>
                <w:u w:val="single"/>
              </w:rPr>
            </w:pPr>
            <w:hyperlink r:id="rId6">
              <w:r>
                <w:rPr>
                  <w:rStyle w:val="Hyperlink"/>
                  <w:sz w:val="24"/>
                  <w:szCs w:val="24"/>
                </w:rPr>
                <w:t>www.cdc.unb.br</w:t>
              </w:r>
            </w:hyperlink>
          </w:p>
        </w:tc>
      </w:tr>
      <w:tr>
        <w:trPr>
          <w:trHeight w:val="538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40"/>
              <w:jc w:val="center"/>
              <w:rPr/>
            </w:pPr>
            <w:r>
              <w:rPr/>
              <w:t>24 de abril de 2026 até às 17h00.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296"/>
              <w:jc w:val="center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interposição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ind w:left="36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contemplados,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eletrônico: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hyperlink r:id="rId7">
              <w:r>
                <w:rPr>
                  <w:rStyle w:val="Hyperlink"/>
                  <w:sz w:val="24"/>
                  <w:szCs w:val="24"/>
                </w:rPr>
                <w:t>ppg.cdc@unb.br</w:t>
              </w:r>
            </w:hyperlink>
          </w:p>
        </w:tc>
      </w:tr>
      <w:tr>
        <w:trPr>
          <w:trHeight w:val="812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40"/>
              <w:jc w:val="center"/>
              <w:rPr/>
            </w:pPr>
            <w:r>
              <w:rPr/>
              <w:t>28 de abril de 2026 até às 17h00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20" w:right="4"/>
              <w:jc w:val="center"/>
              <w:rPr>
                <w:color w:val="0462C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Apresentação de lista final de contemplados no endereço eletrônico:</w:t>
            </w:r>
          </w:p>
          <w:p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hyperlink r:id="rId8">
              <w:r>
                <w:rPr>
                  <w:rStyle w:val="Hyperlink"/>
                  <w:sz w:val="24"/>
                  <w:szCs w:val="24"/>
                </w:rPr>
                <w:t>https://cdc.unb.br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63" w:hRule="atLeast"/>
        </w:trPr>
        <w:tc>
          <w:tcPr>
            <w:tcW w:w="3922" w:type="dxa"/>
            <w:tcBorders>
              <w:top w:val="thickThinMediumGap" w:sz="2" w:space="0" w:color="000000"/>
              <w:left w:val="thickThinMediumGap" w:sz="2" w:space="0" w:color="000000"/>
              <w:bottom w:val="thinThickMediumGap" w:sz="2" w:space="0" w:color="000000"/>
              <w:right w:val="thickThinMediumGap" w:sz="2" w:space="0" w:color="000000"/>
            </w:tcBorders>
            <w:vAlign w:val="center"/>
          </w:tcPr>
          <w:p>
            <w:pPr>
              <w:pStyle w:val="TableParagraph"/>
              <w:ind w:left="20" w:right="3"/>
              <w:jc w:val="center"/>
              <w:rPr/>
            </w:pPr>
            <w:r>
              <w:rPr/>
              <w:t>Até 30 de abril de 2026 até às 17h00</w:t>
            </w:r>
          </w:p>
        </w:tc>
        <w:tc>
          <w:tcPr>
            <w:tcW w:w="6363" w:type="dxa"/>
            <w:tcBorders>
              <w:top w:val="thickThin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  <w:vAlign w:val="center"/>
          </w:tcPr>
          <w:p>
            <w:pPr>
              <w:pStyle w:val="TableParagraph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Pagamento</w:t>
            </w:r>
          </w:p>
        </w:tc>
      </w:tr>
    </w:tbl>
    <w:p>
      <w:pPr>
        <w:pStyle w:val="ListParagraph"/>
        <w:tabs>
          <w:tab w:val="clear" w:pos="720"/>
          <w:tab w:val="left" w:pos="270" w:leader="none"/>
        </w:tabs>
        <w:ind w:left="270"/>
        <w:jc w:val="left"/>
        <w:rPr>
          <w:bCs/>
          <w:sz w:val="24"/>
        </w:rPr>
      </w:pPr>
      <w:r>
        <w:rPr>
          <w:bCs/>
          <w:sz w:val="24"/>
        </w:rPr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right"/>
        <w:rPr>
          <w:bCs/>
          <w:sz w:val="24"/>
        </w:rPr>
      </w:pPr>
      <w:r>
        <w:rPr>
          <w:bCs/>
          <w:sz w:val="24"/>
        </w:rPr>
        <w:t>Brasília, 17 de abril de 2026</w:t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center"/>
        <w:rPr>
          <w:bCs/>
          <w:sz w:val="24"/>
        </w:rPr>
      </w:pPr>
      <w:r>
        <w:rPr>
          <w:bCs/>
          <w:sz w:val="24"/>
        </w:rPr>
        <w:t>Mauro Silva Júnior</w:t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center"/>
        <w:rPr>
          <w:bCs/>
          <w:sz w:val="24"/>
        </w:rPr>
      </w:pPr>
      <w:r>
        <w:rPr>
          <w:bCs/>
          <w:sz w:val="24"/>
        </w:rPr>
        <w:t xml:space="preserve">Coordenador do Programa de Pós-Graduação em Ciências do Comportamento </w:t>
      </w:r>
    </w:p>
    <w:p>
      <w:pPr>
        <w:pStyle w:val="ListParagraph"/>
        <w:tabs>
          <w:tab w:val="clear" w:pos="720"/>
          <w:tab w:val="left" w:pos="270" w:leader="none"/>
        </w:tabs>
        <w:ind w:left="270"/>
        <w:jc w:val="center"/>
        <w:rPr>
          <w:bCs/>
          <w:sz w:val="24"/>
        </w:rPr>
      </w:pPr>
      <w:r>
        <w:rPr>
          <w:bCs/>
          <w:sz w:val="24"/>
        </w:rPr>
        <w:t>Universidade de Brasília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566" w:gutter="0" w:header="0" w:top="709" w:footer="1692" w:bottom="174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left"/>
      <w:pPr>
        <w:tabs>
          <w:tab w:val="num" w:pos="0"/>
        </w:tabs>
        <w:ind w:left="3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hanging="240" w:left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" w:right="736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e46241"/>
    <w:pPr>
      <w:keepNext w:val="true"/>
      <w:keepLines/>
      <w:widowControl/>
      <w:spacing w:lineRule="auto" w:line="250" w:before="40" w:after="0"/>
      <w:ind w:hanging="10" w:left="10" w:right="81"/>
      <w:jc w:val="both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t-BR"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221bfc4d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814cab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14cab"/>
    <w:rPr>
      <w:rFonts w:ascii="Times New Roman" w:hAnsi="Times New Roman" w:eastAsia="Times New Roman" w:cs="Times New Roman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34f2"/>
    <w:rPr>
      <w:color w:val="605E5C"/>
      <w:shd w:fill="E1DFDD" w:val="clear"/>
    </w:rPr>
  </w:style>
  <w:style w:type="character" w:styleId="Ttulo3Char" w:customStyle="1">
    <w:name w:val="Título 3 Char"/>
    <w:basedOn w:val="DefaultParagraphFont"/>
    <w:uiPriority w:val="9"/>
    <w:qFormat/>
    <w:rsid w:val="00e46241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t-BR"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280" w:after="0"/>
      <w:ind w:left="3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14ca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14ca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b31a2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https://cdc.unb.br/" TargetMode="External"/><Relationship Id="rId4" Type="http://schemas.openxmlformats.org/officeDocument/2006/relationships/hyperlink" Target="mailto:ppg.cdc@unb.br" TargetMode="External"/><Relationship Id="rId5" Type="http://schemas.openxmlformats.org/officeDocument/2006/relationships/hyperlink" Target="https://cdc.unb.br/" TargetMode="External"/><Relationship Id="rId6" Type="http://schemas.openxmlformats.org/officeDocument/2006/relationships/hyperlink" Target="https://cdc.unb.br/" TargetMode="External"/><Relationship Id="rId7" Type="http://schemas.openxmlformats.org/officeDocument/2006/relationships/hyperlink" Target="mailto:ppg.cdc@unb.br" TargetMode="External"/><Relationship Id="rId8" Type="http://schemas.openxmlformats.org/officeDocument/2006/relationships/hyperlink" Target="https://cdc.unb.br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<Relationship Id="rId20" Type="http://schemas.openxmlformats.org/officeDocument/2006/relationships/customXml" Target="../customXml/item2.xml"/><Relationship Id="rId2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199B3050F8749BAC5A5B69C05F3CE" ma:contentTypeVersion="10" ma:contentTypeDescription="Crie um novo documento." ma:contentTypeScope="" ma:versionID="77369e8f72b52bb2a260c00a268114e2">
  <xsd:schema xmlns:xsd="http://www.w3.org/2001/XMLSchema" xmlns:xs="http://www.w3.org/2001/XMLSchema" xmlns:p="http://schemas.microsoft.com/office/2006/metadata/properties" xmlns:ns2="9a2b159c-f8d3-4350-ab73-91665df039ad" targetNamespace="http://schemas.microsoft.com/office/2006/metadata/properties" ma:root="true" ma:fieldsID="1a13abe236eb2d79e506f6c96ab1a086" ns2:_="">
    <xsd:import namespace="9a2b159c-f8d3-4350-ab73-91665df03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b159c-f8d3-4350-ab73-91665df03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b159c-f8d3-4350-ab73-91665df039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6C0C2-06DC-418F-B5B2-159D0052E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b159c-f8d3-4350-ab73-91665df03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EC7C5-C0B4-4415-8424-E8031924A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1C2E8-36AD-492C-8F87-28975FBF3BEB}">
  <ds:schemaRefs>
    <ds:schemaRef ds:uri="http://schemas.microsoft.com/office/2006/metadata/properties"/>
    <ds:schemaRef ds:uri="http://schemas.microsoft.com/office/infopath/2007/PartnerControls"/>
    <ds:schemaRef ds:uri="9a2b159c-f8d3-4350-ab73-91665df03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LibreOffice/25.2.7.2$Windows_X86_64 LibreOffice_project/5cbfd1ab6520636bb5f7b99185aa69bd7456825d</Application>
  <AppVersion>15.0000</AppVersion>
  <Pages>2</Pages>
  <Words>276</Words>
  <Characters>1513</Characters>
  <CharactersWithSpaces>1746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2026-04-17T21:10:00Z</dcterms:created>
  <dc:creator>Lavínia Maia | Lavínia Design e Publicidade</dc:creator>
  <dc:description/>
  <dc:language>pt-BR</dc:language>
  <cp:lastModifiedBy/>
  <dcterms:modified xsi:type="dcterms:W3CDTF">2026-04-17T19:02:22Z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0x010100938199B3050F8749BAC5A5B69C05F3CE</vt:lpwstr>
  </property>
  <property fmtid="{D5CDD505-2E9C-101B-9397-08002B2CF9AE}" pid="3" name="Created">
    <vt:filetime>2024-09-26T00:00:00Z</vt:filetime>
  </property>
  <property fmtid="{D5CDD505-2E9C-101B-9397-08002B2CF9AE}" pid="4" name="Creator">
    <vt:lpwstr>Writer</vt:lpwstr>
  </property>
  <property fmtid="{D5CDD505-2E9C-101B-9397-08002B2CF9AE}" pid="5" name="LastSaved">
    <vt:filetime>2024-09-26T00:00:00Z</vt:filetime>
  </property>
  <property fmtid="{D5CDD505-2E9C-101B-9397-08002B2CF9AE}" pid="6" name="MediaServiceImageTags">
    <vt:lpwstr/>
  </property>
  <property fmtid="{D5CDD505-2E9C-101B-9397-08002B2CF9AE}" pid="7" name="Producer">
    <vt:lpwstr>LibreOffice 7.4</vt:lpwstr>
  </property>
</Properties>
</file>